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3AA8E1CD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>
        <w:rPr>
          <w:rFonts w:cs="Arial"/>
          <w:b/>
          <w:color w:val="2F5496" w:themeColor="accent1" w:themeShade="BF"/>
          <w:sz w:val="22"/>
        </w:rPr>
        <w:t>OI.I.261.</w:t>
      </w:r>
      <w:r w:rsidR="00FD296A">
        <w:rPr>
          <w:rFonts w:cs="Arial"/>
          <w:b/>
          <w:color w:val="2F5496" w:themeColor="accent1" w:themeShade="BF"/>
          <w:sz w:val="22"/>
        </w:rPr>
        <w:t>1.</w:t>
      </w:r>
      <w:r w:rsidR="0005248A">
        <w:rPr>
          <w:rFonts w:cs="Arial"/>
          <w:b/>
          <w:color w:val="2F5496" w:themeColor="accent1" w:themeShade="BF"/>
          <w:sz w:val="22"/>
        </w:rPr>
        <w:t>1</w:t>
      </w:r>
      <w:r w:rsidR="00D750C6">
        <w:rPr>
          <w:rFonts w:cs="Arial"/>
          <w:b/>
          <w:color w:val="2F5496" w:themeColor="accent1" w:themeShade="BF"/>
          <w:sz w:val="22"/>
        </w:rPr>
        <w:t>8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2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338602C6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9C2EF7">
        <w:rPr>
          <w:rFonts w:cs="Arial"/>
          <w:b/>
          <w:color w:val="222A35" w:themeColor="text2" w:themeShade="80"/>
          <w:sz w:val="22"/>
        </w:rPr>
        <w:t>6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1D015990" w14:textId="67E556F1" w:rsidR="00E32A8C" w:rsidRPr="0005248A" w:rsidRDefault="00C25E46" w:rsidP="0005248A">
      <w:pPr>
        <w:tabs>
          <w:tab w:val="left" w:pos="720"/>
        </w:tabs>
        <w:spacing w:before="0" w:after="0" w:line="276" w:lineRule="auto"/>
        <w:ind w:left="360"/>
        <w:jc w:val="both"/>
        <w:rPr>
          <w:rFonts w:eastAsia="Arial Unicode MS" w:cs="Arial"/>
          <w:sz w:val="22"/>
          <w:szCs w:val="22"/>
          <w:shd w:val="clear" w:color="auto" w:fill="FFFFFF"/>
        </w:rPr>
      </w:pPr>
      <w:r w:rsidRPr="0005248A">
        <w:rPr>
          <w:rFonts w:cs="Arial"/>
          <w:color w:val="0F243E"/>
          <w:sz w:val="22"/>
          <w:szCs w:val="22"/>
        </w:rPr>
        <w:t>Z</w:t>
      </w:r>
      <w:r w:rsidR="00D951BC" w:rsidRPr="0005248A">
        <w:rPr>
          <w:rFonts w:cs="Arial"/>
          <w:color w:val="0F243E"/>
          <w:sz w:val="22"/>
          <w:szCs w:val="22"/>
        </w:rPr>
        <w:t xml:space="preserve">amawiający uzna warunek za spełniony </w:t>
      </w:r>
      <w:r w:rsidR="00D951BC" w:rsidRPr="0005248A">
        <w:rPr>
          <w:rFonts w:cs="Arial"/>
          <w:color w:val="222A35" w:themeColor="text2" w:themeShade="80"/>
          <w:sz w:val="22"/>
          <w:szCs w:val="22"/>
        </w:rPr>
        <w:t xml:space="preserve">jeśli </w:t>
      </w:r>
      <w:r w:rsidR="005C3A06" w:rsidRPr="0005248A">
        <w:rPr>
          <w:rFonts w:cs="Arial"/>
          <w:bCs/>
          <w:color w:val="222A35" w:themeColor="text2" w:themeShade="80"/>
          <w:sz w:val="22"/>
          <w:szCs w:val="22"/>
        </w:rPr>
        <w:t xml:space="preserve">Wykonawca wykaże, </w:t>
      </w:r>
      <w:r w:rsidR="00E32A8C" w:rsidRPr="0005248A">
        <w:rPr>
          <w:rFonts w:cs="Arial"/>
          <w:bCs/>
          <w:color w:val="222A35" w:themeColor="text2" w:themeShade="80"/>
          <w:sz w:val="22"/>
          <w:szCs w:val="22"/>
        </w:rPr>
        <w:t xml:space="preserve"> </w:t>
      </w:r>
      <w:r w:rsidR="00E32A8C" w:rsidRPr="0005248A">
        <w:rPr>
          <w:rFonts w:eastAsia="Arial Unicode MS" w:cs="Arial"/>
          <w:bCs/>
          <w:sz w:val="22"/>
          <w:szCs w:val="22"/>
          <w:shd w:val="clear" w:color="auto" w:fill="FFFFFF"/>
        </w:rPr>
        <w:t>że</w:t>
      </w:r>
      <w:r w:rsidR="00E32A8C" w:rsidRPr="0005248A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r w:rsidR="00E32A8C" w:rsidRPr="0005248A">
        <w:rPr>
          <w:rFonts w:cs="Arial"/>
          <w:sz w:val="22"/>
          <w:szCs w:val="22"/>
        </w:rPr>
        <w:t xml:space="preserve">w ciągu </w:t>
      </w:r>
      <w:r w:rsidR="00363537" w:rsidRPr="0005248A">
        <w:rPr>
          <w:rFonts w:cs="Arial"/>
          <w:sz w:val="22"/>
          <w:szCs w:val="22"/>
        </w:rPr>
        <w:t xml:space="preserve"> ostatnich 3 lat przed upływem terminu składania ofert, </w:t>
      </w:r>
      <w:r w:rsidR="00363537" w:rsidRPr="0005248A">
        <w:rPr>
          <w:rFonts w:eastAsia="Arial Unicode MS" w:cs="Arial"/>
          <w:sz w:val="22"/>
          <w:szCs w:val="22"/>
          <w:shd w:val="clear" w:color="auto" w:fill="FFFFFF"/>
        </w:rPr>
        <w:t xml:space="preserve">wykonał co najmniej </w:t>
      </w:r>
      <w:r w:rsidR="0005248A" w:rsidRPr="0005248A">
        <w:rPr>
          <w:rFonts w:eastAsia="Arial Unicode MS" w:cs="Arial"/>
          <w:sz w:val="22"/>
          <w:szCs w:val="22"/>
          <w:shd w:val="clear" w:color="auto" w:fill="FFFFFF"/>
        </w:rPr>
        <w:t>jedną usługę</w:t>
      </w:r>
      <w:r w:rsidR="00363537" w:rsidRPr="0005248A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r w:rsidR="0005248A" w:rsidRPr="0005248A">
        <w:rPr>
          <w:rFonts w:eastAsia="Arial Unicode MS" w:cs="Arial"/>
          <w:sz w:val="22"/>
          <w:szCs w:val="22"/>
          <w:shd w:val="clear" w:color="auto" w:fill="FFFFFF"/>
        </w:rPr>
        <w:t xml:space="preserve">obejmującą inwentaryzację lub ocenę populacji groszku </w:t>
      </w:r>
      <w:proofErr w:type="spellStart"/>
      <w:r w:rsidR="0005248A" w:rsidRPr="0005248A">
        <w:rPr>
          <w:rFonts w:eastAsia="Arial Unicode MS" w:cs="Arial"/>
          <w:sz w:val="22"/>
          <w:szCs w:val="22"/>
          <w:shd w:val="clear" w:color="auto" w:fill="FFFFFF"/>
        </w:rPr>
        <w:t>wielkoprzylistkowego</w:t>
      </w:r>
      <w:proofErr w:type="spellEnd"/>
      <w:r w:rsidR="0005248A" w:rsidRPr="0005248A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proofErr w:type="spellStart"/>
      <w:r w:rsidR="0005248A" w:rsidRPr="0005248A">
        <w:rPr>
          <w:rFonts w:eastAsia="Arial Unicode MS" w:cs="Arial"/>
          <w:i/>
          <w:iCs/>
          <w:sz w:val="22"/>
          <w:szCs w:val="22"/>
          <w:shd w:val="clear" w:color="auto" w:fill="FFFFFF"/>
        </w:rPr>
        <w:t>Lathyrus</w:t>
      </w:r>
      <w:proofErr w:type="spellEnd"/>
      <w:r w:rsidR="0005248A" w:rsidRPr="0005248A">
        <w:rPr>
          <w:rFonts w:eastAsia="Arial Unicode MS" w:cs="Arial"/>
          <w:i/>
          <w:iCs/>
          <w:sz w:val="22"/>
          <w:szCs w:val="22"/>
          <w:shd w:val="clear" w:color="auto" w:fill="FFFFFF"/>
        </w:rPr>
        <w:t xml:space="preserve"> </w:t>
      </w:r>
      <w:proofErr w:type="spellStart"/>
      <w:r w:rsidR="0005248A" w:rsidRPr="0005248A">
        <w:rPr>
          <w:rFonts w:eastAsia="Arial Unicode MS" w:cs="Arial"/>
          <w:i/>
          <w:iCs/>
          <w:sz w:val="22"/>
          <w:szCs w:val="22"/>
          <w:shd w:val="clear" w:color="auto" w:fill="FFFFFF"/>
        </w:rPr>
        <w:t>pisiformis</w:t>
      </w:r>
      <w:proofErr w:type="spellEnd"/>
      <w:r w:rsidR="0005248A" w:rsidRPr="0005248A">
        <w:rPr>
          <w:rFonts w:eastAsia="Arial Unicode MS" w:cs="Arial"/>
          <w:sz w:val="22"/>
          <w:szCs w:val="22"/>
          <w:shd w:val="clear" w:color="auto" w:fill="FFFFFF"/>
        </w:rPr>
        <w:t xml:space="preserve">. Przez jedną wykonaną usługę </w:t>
      </w:r>
      <w:r w:rsidR="00363537" w:rsidRPr="0005248A">
        <w:rPr>
          <w:rFonts w:eastAsia="Arial Unicode MS" w:cs="Arial"/>
          <w:sz w:val="22"/>
          <w:szCs w:val="22"/>
          <w:shd w:val="clear" w:color="auto" w:fill="FFFFFF"/>
        </w:rPr>
        <w:t>Zamawiający rozumie realizację przedmiotu jednej umowy</w:t>
      </w:r>
      <w:r w:rsidR="0005248A">
        <w:rPr>
          <w:rFonts w:eastAsia="Arial Unicode MS" w:cs="Arial"/>
          <w:sz w:val="22"/>
          <w:szCs w:val="22"/>
          <w:shd w:val="clear" w:color="auto" w:fill="FFFFFF"/>
        </w:rPr>
        <w:t xml:space="preserve"> (jednego zamówienia)</w:t>
      </w:r>
      <w:r w:rsidR="00363537" w:rsidRPr="0005248A">
        <w:rPr>
          <w:rFonts w:eastAsia="Arial Unicode MS" w:cs="Arial"/>
          <w:sz w:val="22"/>
          <w:szCs w:val="22"/>
          <w:shd w:val="clear" w:color="auto" w:fill="FFFFFF"/>
        </w:rPr>
        <w:t>. W</w:t>
      </w:r>
      <w:r w:rsidR="00363537" w:rsidRPr="0005248A">
        <w:rPr>
          <w:rFonts w:eastAsia="Arial Unicode MS" w:cs="Arial"/>
          <w:bCs/>
          <w:sz w:val="22"/>
          <w:szCs w:val="22"/>
          <w:shd w:val="clear" w:color="auto" w:fill="FFFFFF"/>
        </w:rPr>
        <w:t>eryfikacja na podstawie wykazu usług wraz z podaniem ich rodzaju, daty i miejsca oraz informacji na rzecz kogo została wykonana oraz załączeniem dowodów potwierdzających należyte i bezusterkowe wykonanie zlecenia.</w:t>
      </w:r>
    </w:p>
    <w:p w14:paraId="5B9FA55D" w14:textId="63146CE9" w:rsidR="00762091" w:rsidRDefault="00762091" w:rsidP="001063CD">
      <w:pPr>
        <w:pStyle w:val="Akapitzlist"/>
        <w:tabs>
          <w:tab w:val="left" w:pos="284"/>
          <w:tab w:val="left" w:pos="567"/>
        </w:tabs>
        <w:suppressAutoHyphens/>
        <w:ind w:left="284"/>
        <w:jc w:val="both"/>
        <w:outlineLvl w:val="0"/>
        <w:rPr>
          <w:rFonts w:ascii="Arial" w:hAnsi="Arial" w:cs="Arial"/>
          <w:bCs/>
          <w:color w:val="222A35" w:themeColor="text2" w:themeShade="80"/>
        </w:rPr>
      </w:pPr>
    </w:p>
    <w:tbl>
      <w:tblPr>
        <w:tblStyle w:val="Tabela-Siatka"/>
        <w:tblW w:w="8896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1418"/>
        <w:gridCol w:w="1417"/>
        <w:gridCol w:w="1418"/>
        <w:gridCol w:w="2268"/>
        <w:gridCol w:w="1842"/>
      </w:tblGrid>
      <w:tr w:rsidR="0005248A" w:rsidRPr="000157D6" w14:paraId="0317194D" w14:textId="77777777" w:rsidTr="0005248A">
        <w:trPr>
          <w:trHeight w:val="945"/>
        </w:trPr>
        <w:tc>
          <w:tcPr>
            <w:tcW w:w="533" w:type="dxa"/>
            <w:vMerge w:val="restart"/>
          </w:tcPr>
          <w:p w14:paraId="5CF566FC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1418" w:type="dxa"/>
            <w:vMerge w:val="restart"/>
          </w:tcPr>
          <w:p w14:paraId="4D7CB07B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wykonanej usługi</w:t>
            </w:r>
          </w:p>
        </w:tc>
        <w:tc>
          <w:tcPr>
            <w:tcW w:w="2835" w:type="dxa"/>
            <w:gridSpan w:val="2"/>
          </w:tcPr>
          <w:p w14:paraId="4FD0552B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2268" w:type="dxa"/>
            <w:vMerge w:val="restart"/>
          </w:tcPr>
          <w:p w14:paraId="06603A53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1842" w:type="dxa"/>
            <w:vMerge w:val="restart"/>
          </w:tcPr>
          <w:p w14:paraId="34AA449D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Zakres prac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br/>
              <w:t>w ramach usługi</w:t>
            </w:r>
          </w:p>
        </w:tc>
      </w:tr>
      <w:tr w:rsidR="0005248A" w:rsidRPr="000157D6" w14:paraId="3B5EE9A2" w14:textId="77777777" w:rsidTr="0005248A">
        <w:trPr>
          <w:trHeight w:val="480"/>
        </w:trPr>
        <w:tc>
          <w:tcPr>
            <w:tcW w:w="533" w:type="dxa"/>
            <w:vMerge/>
          </w:tcPr>
          <w:p w14:paraId="2FF31585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14:paraId="1B8D5D78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</w:tcPr>
          <w:p w14:paraId="686E1E56" w14:textId="46B0316A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rozpoczęcie</w:t>
            </w:r>
          </w:p>
        </w:tc>
        <w:tc>
          <w:tcPr>
            <w:tcW w:w="1418" w:type="dxa"/>
          </w:tcPr>
          <w:p w14:paraId="50862E6F" w14:textId="0E71E479" w:rsidR="0005248A" w:rsidRPr="00E32A8C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E32A8C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zakończenie</w:t>
            </w:r>
          </w:p>
        </w:tc>
        <w:tc>
          <w:tcPr>
            <w:tcW w:w="2268" w:type="dxa"/>
            <w:vMerge/>
          </w:tcPr>
          <w:p w14:paraId="638EA9BF" w14:textId="25F559E3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2" w:type="dxa"/>
            <w:vMerge/>
          </w:tcPr>
          <w:p w14:paraId="731302CA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</w:tr>
      <w:tr w:rsidR="0005248A" w14:paraId="7D18275F" w14:textId="77777777" w:rsidTr="0005248A">
        <w:tc>
          <w:tcPr>
            <w:tcW w:w="533" w:type="dxa"/>
          </w:tcPr>
          <w:p w14:paraId="2219407A" w14:textId="77777777" w:rsidR="0005248A" w:rsidRDefault="0005248A" w:rsidP="00F029E8">
            <w:pPr>
              <w:pStyle w:val="Akapitzlist"/>
              <w:tabs>
                <w:tab w:val="left" w:pos="425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3DCB5ECA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293346FD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2F371547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6F381590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55A02E2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05248A" w14:paraId="4F03757C" w14:textId="77777777" w:rsidTr="0005248A">
        <w:tc>
          <w:tcPr>
            <w:tcW w:w="533" w:type="dxa"/>
          </w:tcPr>
          <w:p w14:paraId="22AB5C1A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22F91D33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7D2DAABE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5BFC35E8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75ACDAE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0357812E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05248A" w14:paraId="7C87DF01" w14:textId="77777777" w:rsidTr="0005248A">
        <w:tc>
          <w:tcPr>
            <w:tcW w:w="533" w:type="dxa"/>
          </w:tcPr>
          <w:p w14:paraId="52BF0397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04F9A721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5ED0A85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05D7BE26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40A65A6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48E7B7ED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05248A" w14:paraId="0DBA7959" w14:textId="77777777" w:rsidTr="0005248A">
        <w:tc>
          <w:tcPr>
            <w:tcW w:w="533" w:type="dxa"/>
          </w:tcPr>
          <w:p w14:paraId="03831663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56FE9287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10AF896B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393786E4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223EBB70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5BA96CA9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</w:tbl>
    <w:p w14:paraId="5984A7E0" w14:textId="77777777" w:rsidR="00F029E8" w:rsidRPr="00A206A2" w:rsidRDefault="00F029E8" w:rsidP="001063CD">
      <w:pPr>
        <w:pStyle w:val="Akapitzlist"/>
        <w:tabs>
          <w:tab w:val="left" w:pos="284"/>
          <w:tab w:val="left" w:pos="567"/>
        </w:tabs>
        <w:suppressAutoHyphens/>
        <w:ind w:left="284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7E15CC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7E15CC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7E15CC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7E15CC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7E15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A1EAE"/>
    <w:multiLevelType w:val="hybridMultilevel"/>
    <w:tmpl w:val="DAD602AE"/>
    <w:lvl w:ilvl="0" w:tplc="8E548FF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33E31"/>
    <w:rsid w:val="0005248A"/>
    <w:rsid w:val="000677C9"/>
    <w:rsid w:val="00085CE7"/>
    <w:rsid w:val="000D70E2"/>
    <w:rsid w:val="001063CD"/>
    <w:rsid w:val="00160949"/>
    <w:rsid w:val="00171A76"/>
    <w:rsid w:val="00206046"/>
    <w:rsid w:val="002105B2"/>
    <w:rsid w:val="002509F9"/>
    <w:rsid w:val="00277978"/>
    <w:rsid w:val="002D1FE7"/>
    <w:rsid w:val="00320CEC"/>
    <w:rsid w:val="0035779E"/>
    <w:rsid w:val="00363537"/>
    <w:rsid w:val="00393C5D"/>
    <w:rsid w:val="003B4891"/>
    <w:rsid w:val="004242E9"/>
    <w:rsid w:val="00476BBB"/>
    <w:rsid w:val="004B6A39"/>
    <w:rsid w:val="004E6C66"/>
    <w:rsid w:val="005A3C10"/>
    <w:rsid w:val="005C3A06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7484C"/>
    <w:rsid w:val="007A30C5"/>
    <w:rsid w:val="007A7C1D"/>
    <w:rsid w:val="007B4E87"/>
    <w:rsid w:val="007E15CC"/>
    <w:rsid w:val="007E5BD6"/>
    <w:rsid w:val="007F1AFC"/>
    <w:rsid w:val="00807E61"/>
    <w:rsid w:val="00817D83"/>
    <w:rsid w:val="008328BF"/>
    <w:rsid w:val="0085376C"/>
    <w:rsid w:val="00857666"/>
    <w:rsid w:val="008A2B83"/>
    <w:rsid w:val="008F28DB"/>
    <w:rsid w:val="009265AA"/>
    <w:rsid w:val="00981D6C"/>
    <w:rsid w:val="009C2EF7"/>
    <w:rsid w:val="00A206A2"/>
    <w:rsid w:val="00A4566C"/>
    <w:rsid w:val="00A56ED1"/>
    <w:rsid w:val="00A81622"/>
    <w:rsid w:val="00A81A7D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25E46"/>
    <w:rsid w:val="00C613AC"/>
    <w:rsid w:val="00CB0044"/>
    <w:rsid w:val="00CE0969"/>
    <w:rsid w:val="00CE3F53"/>
    <w:rsid w:val="00CF0D65"/>
    <w:rsid w:val="00D155AD"/>
    <w:rsid w:val="00D61636"/>
    <w:rsid w:val="00D62024"/>
    <w:rsid w:val="00D750C6"/>
    <w:rsid w:val="00D951BC"/>
    <w:rsid w:val="00D97AEC"/>
    <w:rsid w:val="00DB1C3C"/>
    <w:rsid w:val="00DC591E"/>
    <w:rsid w:val="00E32A8C"/>
    <w:rsid w:val="00E7568B"/>
    <w:rsid w:val="00E94643"/>
    <w:rsid w:val="00EC57DA"/>
    <w:rsid w:val="00ED31EB"/>
    <w:rsid w:val="00F029E8"/>
    <w:rsid w:val="00F45629"/>
    <w:rsid w:val="00F54EDC"/>
    <w:rsid w:val="00F7176E"/>
    <w:rsid w:val="00FD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14500-6BCE-44B7-9A15-8F6D9DE88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30</cp:revision>
  <cp:lastPrinted>2022-04-26T07:31:00Z</cp:lastPrinted>
  <dcterms:created xsi:type="dcterms:W3CDTF">2020-03-30T10:47:00Z</dcterms:created>
  <dcterms:modified xsi:type="dcterms:W3CDTF">2022-04-26T07:31:00Z</dcterms:modified>
</cp:coreProperties>
</file>